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C236" w14:textId="5A7AF43C" w:rsidR="009A6F88" w:rsidRPr="009A6F88" w:rsidRDefault="009A6F88" w:rsidP="009A6F88">
      <w:pPr>
        <w:spacing w:after="0" w:line="240" w:lineRule="auto"/>
        <w:jc w:val="center"/>
        <w:rPr>
          <w:rFonts w:cs="Calibri"/>
          <w:b/>
          <w:sz w:val="24"/>
          <w:szCs w:val="28"/>
        </w:rPr>
      </w:pPr>
      <w:r w:rsidRPr="009A6F88">
        <w:rPr>
          <w:rFonts w:cs="Calibri"/>
          <w:b/>
          <w:sz w:val="24"/>
          <w:szCs w:val="28"/>
        </w:rPr>
        <w:t>SISTEMA DE AGUA POTABLE Y ALCANTARILLADO DE LEÓN</w:t>
      </w:r>
    </w:p>
    <w:p w14:paraId="57AD7B57" w14:textId="77777777" w:rsidR="009A6F88" w:rsidRPr="009A6F88" w:rsidRDefault="009A6F88" w:rsidP="009A6F88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5619DC2" w14:textId="17D6BE02" w:rsidR="009A6F88" w:rsidRPr="009A6F88" w:rsidRDefault="009A6F88" w:rsidP="009A6F88">
      <w:pPr>
        <w:spacing w:after="0" w:line="240" w:lineRule="auto"/>
        <w:jc w:val="center"/>
        <w:rPr>
          <w:rFonts w:cs="Calibri"/>
          <w:b/>
          <w:szCs w:val="28"/>
        </w:rPr>
      </w:pPr>
      <w:r w:rsidRPr="009A6F88">
        <w:rPr>
          <w:rFonts w:cs="Calibri"/>
          <w:b/>
          <w:szCs w:val="28"/>
        </w:rPr>
        <w:t>DEL 1 DE ENERO AL 3</w:t>
      </w:r>
      <w:r w:rsidR="000C10C7">
        <w:rPr>
          <w:rFonts w:cs="Calibri"/>
          <w:b/>
          <w:szCs w:val="28"/>
        </w:rPr>
        <w:t>1</w:t>
      </w:r>
      <w:r w:rsidRPr="009A6F88">
        <w:rPr>
          <w:rFonts w:cs="Calibri"/>
          <w:b/>
          <w:szCs w:val="28"/>
        </w:rPr>
        <w:t xml:space="preserve"> DE </w:t>
      </w:r>
      <w:r w:rsidR="000C10C7">
        <w:rPr>
          <w:rFonts w:cs="Calibri"/>
          <w:b/>
          <w:szCs w:val="28"/>
        </w:rPr>
        <w:t>DIC</w:t>
      </w:r>
      <w:r w:rsidR="007D77AF">
        <w:rPr>
          <w:rFonts w:cs="Calibri"/>
          <w:b/>
          <w:szCs w:val="28"/>
        </w:rPr>
        <w:t>IEMBRE</w:t>
      </w:r>
      <w:r w:rsidRPr="009A6F88">
        <w:rPr>
          <w:rFonts w:cs="Calibri"/>
          <w:b/>
          <w:szCs w:val="28"/>
        </w:rPr>
        <w:t xml:space="preserve"> DE 202</w:t>
      </w:r>
      <w:r w:rsidR="006B028A">
        <w:rPr>
          <w:rFonts w:cs="Calibri"/>
          <w:b/>
          <w:szCs w:val="28"/>
        </w:rPr>
        <w:t>5</w:t>
      </w:r>
    </w:p>
    <w:p w14:paraId="7CEDFD8E" w14:textId="77777777" w:rsidR="009A6F88" w:rsidRDefault="009A6F88" w:rsidP="009A6F88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1C79CAC" w14:textId="77777777" w:rsidR="009A6F88" w:rsidRDefault="009A6F8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B738193" w14:textId="77777777" w:rsidR="009A6F88" w:rsidRDefault="009A6F8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41D24A2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D57F2F0" w:rsidR="00445B0C" w:rsidRDefault="00AA1DD8" w:rsidP="00564EB9">
      <w:pPr>
        <w:rPr>
          <w:b/>
          <w:bCs/>
          <w:sz w:val="28"/>
          <w:szCs w:val="28"/>
        </w:rPr>
      </w:pPr>
      <w:r w:rsidRPr="00AA1DD8">
        <w:rPr>
          <w:b/>
          <w:bCs/>
          <w:sz w:val="28"/>
          <w:szCs w:val="28"/>
        </w:rPr>
        <w:t>No se cuenta con instrumentos de esquemas bursátiles ni coberturas financieras</w:t>
      </w:r>
    </w:p>
    <w:p w14:paraId="66E11590" w14:textId="77777777" w:rsidR="00665D17" w:rsidRDefault="00665D17" w:rsidP="00564EB9">
      <w:pPr>
        <w:rPr>
          <w:b/>
          <w:bCs/>
          <w:sz w:val="28"/>
          <w:szCs w:val="28"/>
        </w:rPr>
      </w:pPr>
    </w:p>
    <w:p w14:paraId="2A4B74FE" w14:textId="16DA1150" w:rsidR="00AA1DD8" w:rsidRDefault="00AA1DD8" w:rsidP="00665D17">
      <w:pPr>
        <w:jc w:val="both"/>
        <w:rPr>
          <w:sz w:val="24"/>
          <w:szCs w:val="24"/>
        </w:rPr>
      </w:pPr>
      <w:r>
        <w:rPr>
          <w:sz w:val="24"/>
          <w:szCs w:val="24"/>
        </w:rPr>
        <w:t>“Bajo protesta de decir la verdad declaramos que los Estados Financieros y sus notas son razonablemente correcto y son responsabilidad del emisor”</w:t>
      </w:r>
    </w:p>
    <w:p w14:paraId="3E8D2B52" w14:textId="77777777" w:rsidR="00AA1DD8" w:rsidRDefault="00AA1DD8" w:rsidP="00564EB9">
      <w:pPr>
        <w:rPr>
          <w:sz w:val="24"/>
          <w:szCs w:val="24"/>
        </w:rPr>
      </w:pPr>
    </w:p>
    <w:p w14:paraId="611B27C3" w14:textId="77777777" w:rsidR="007D77AF" w:rsidRDefault="007D77AF" w:rsidP="00564EB9">
      <w:pPr>
        <w:rPr>
          <w:sz w:val="24"/>
          <w:szCs w:val="24"/>
        </w:rPr>
      </w:pPr>
    </w:p>
    <w:p w14:paraId="31E0D44E" w14:textId="77777777" w:rsidR="00665D17" w:rsidRDefault="00665D17" w:rsidP="00564EB9">
      <w:pPr>
        <w:rPr>
          <w:sz w:val="24"/>
          <w:szCs w:val="24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901"/>
        <w:gridCol w:w="1880"/>
        <w:gridCol w:w="2598"/>
      </w:tblGrid>
      <w:tr w:rsidR="00AA1DD8" w:rsidRPr="00665D17" w14:paraId="4C7EA8E8" w14:textId="77777777" w:rsidTr="00665D17">
        <w:trPr>
          <w:trHeight w:val="2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C98A" w14:textId="77777777" w:rsidR="00AA1DD8" w:rsidRPr="00665D17" w:rsidRDefault="00AA1DD8" w:rsidP="00AA1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5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Gerente de Finanzas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88B3" w14:textId="77777777" w:rsidR="00AA1DD8" w:rsidRPr="00665D17" w:rsidRDefault="00AA1DD8" w:rsidP="00AA1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2581" w14:textId="7DF07B28" w:rsidR="00AA1DD8" w:rsidRPr="00665D17" w:rsidRDefault="00AA1DD8" w:rsidP="00AA1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5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Jefe de Tesorería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7D9D" w14:textId="77777777" w:rsidR="00AA1DD8" w:rsidRPr="00665D17" w:rsidRDefault="00AA1DD8" w:rsidP="00AA1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AA1DD8" w:rsidRPr="00665D17" w14:paraId="1AD453C3" w14:textId="77777777" w:rsidTr="00665D17">
        <w:trPr>
          <w:trHeight w:val="225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A0F4" w14:textId="77777777" w:rsidR="00AA1DD8" w:rsidRPr="00665D17" w:rsidRDefault="00AA1DD8" w:rsidP="00AA1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5D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C.P. Mirella del Carmen Plascencia López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6DDB" w14:textId="5C36BE0F" w:rsidR="00AA1DD8" w:rsidRPr="00665D17" w:rsidRDefault="007D77AF" w:rsidP="00AA1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Mtra.</w:t>
            </w:r>
            <w:r w:rsidR="00AA1DD8" w:rsidRPr="00665D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Maria</w:t>
            </w:r>
            <w:proofErr w:type="spellEnd"/>
            <w:r w:rsidR="00AA1DD8" w:rsidRPr="00665D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los </w:t>
            </w:r>
            <w:proofErr w:type="spellStart"/>
            <w:r w:rsidR="00AA1DD8" w:rsidRPr="00665D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Angeles</w:t>
            </w:r>
            <w:proofErr w:type="spellEnd"/>
            <w:r w:rsidR="00AA1DD8" w:rsidRPr="00665D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Castro Quintero</w:t>
            </w:r>
          </w:p>
        </w:tc>
      </w:tr>
    </w:tbl>
    <w:p w14:paraId="1628CD87" w14:textId="77777777" w:rsidR="00AA1DD8" w:rsidRDefault="00AA1DD8" w:rsidP="00564EB9">
      <w:pPr>
        <w:rPr>
          <w:sz w:val="24"/>
          <w:szCs w:val="24"/>
        </w:rPr>
      </w:pPr>
    </w:p>
    <w:p w14:paraId="01C52DEC" w14:textId="77777777" w:rsidR="00AA1DD8" w:rsidRDefault="00AA1DD8" w:rsidP="00564EB9">
      <w:pPr>
        <w:rPr>
          <w:sz w:val="24"/>
          <w:szCs w:val="24"/>
        </w:rPr>
      </w:pPr>
    </w:p>
    <w:p w14:paraId="289E79D6" w14:textId="77777777" w:rsidR="00AA1DD8" w:rsidRDefault="00AA1DD8" w:rsidP="00564EB9">
      <w:pPr>
        <w:rPr>
          <w:sz w:val="24"/>
          <w:szCs w:val="24"/>
        </w:rPr>
      </w:pPr>
    </w:p>
    <w:p w14:paraId="7EEC9133" w14:textId="77777777" w:rsidR="00AA1DD8" w:rsidRPr="00AA1DD8" w:rsidRDefault="00AA1DD8" w:rsidP="00564EB9">
      <w:pPr>
        <w:rPr>
          <w:sz w:val="24"/>
          <w:szCs w:val="24"/>
        </w:rPr>
      </w:pPr>
    </w:p>
    <w:sectPr w:rsidR="00AA1DD8" w:rsidRPr="00AA1DD8" w:rsidSect="0006494B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C2AD" w14:textId="77777777" w:rsidR="006F0B6E" w:rsidRDefault="006F0B6E" w:rsidP="00564EB9">
      <w:pPr>
        <w:spacing w:after="0" w:line="240" w:lineRule="auto"/>
      </w:pPr>
      <w:r>
        <w:separator/>
      </w:r>
    </w:p>
  </w:endnote>
  <w:endnote w:type="continuationSeparator" w:id="0">
    <w:p w14:paraId="75FCC366" w14:textId="77777777" w:rsidR="006F0B6E" w:rsidRDefault="006F0B6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0123" w14:textId="77777777" w:rsidR="006F0B6E" w:rsidRDefault="006F0B6E" w:rsidP="00564EB9">
      <w:pPr>
        <w:spacing w:after="0" w:line="240" w:lineRule="auto"/>
      </w:pPr>
      <w:r>
        <w:separator/>
      </w:r>
    </w:p>
  </w:footnote>
  <w:footnote w:type="continuationSeparator" w:id="0">
    <w:p w14:paraId="30FB51AB" w14:textId="77777777" w:rsidR="006F0B6E" w:rsidRDefault="006F0B6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79C6"/>
    <w:rsid w:val="0006494B"/>
    <w:rsid w:val="000C10C7"/>
    <w:rsid w:val="000C4217"/>
    <w:rsid w:val="000F2CC7"/>
    <w:rsid w:val="00174C85"/>
    <w:rsid w:val="001C5CA8"/>
    <w:rsid w:val="001D7A66"/>
    <w:rsid w:val="003A4A72"/>
    <w:rsid w:val="00445B0C"/>
    <w:rsid w:val="0048577B"/>
    <w:rsid w:val="00564EB9"/>
    <w:rsid w:val="0056592E"/>
    <w:rsid w:val="005A47EA"/>
    <w:rsid w:val="005B3C0D"/>
    <w:rsid w:val="00665D17"/>
    <w:rsid w:val="006B028A"/>
    <w:rsid w:val="006F0B6E"/>
    <w:rsid w:val="007A0073"/>
    <w:rsid w:val="007D77AF"/>
    <w:rsid w:val="008A42A4"/>
    <w:rsid w:val="0098139B"/>
    <w:rsid w:val="009A6F88"/>
    <w:rsid w:val="00A5310D"/>
    <w:rsid w:val="00AA1DD8"/>
    <w:rsid w:val="00AD05EE"/>
    <w:rsid w:val="00B245E2"/>
    <w:rsid w:val="00D23974"/>
    <w:rsid w:val="00E5357A"/>
    <w:rsid w:val="00F32FCF"/>
    <w:rsid w:val="00F43025"/>
    <w:rsid w:val="00F73F69"/>
    <w:rsid w:val="00F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Alan Hernández Mendieta</cp:lastModifiedBy>
  <cp:revision>2</cp:revision>
  <cp:lastPrinted>2026-01-26T21:52:00Z</cp:lastPrinted>
  <dcterms:created xsi:type="dcterms:W3CDTF">2026-01-27T15:08:00Z</dcterms:created>
  <dcterms:modified xsi:type="dcterms:W3CDTF">2026-01-27T15:08:00Z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